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44" w:rsidRDefault="00A263C4">
      <w:pPr>
        <w:jc w:val="center"/>
        <w:rPr>
          <w:rFonts w:ascii="Comic Sans MS" w:hAnsi="Comic Sans MS" w:cs="Comic Sans MS"/>
          <w:b/>
          <w:bCs/>
          <w:sz w:val="84"/>
          <w:szCs w:val="84"/>
        </w:rPr>
      </w:pPr>
      <w:r>
        <w:rPr>
          <w:rFonts w:ascii="Comic Sans MS" w:hAnsi="Comic Sans MS" w:cs="Comic Sans MS"/>
          <w:b/>
          <w:bCs/>
          <w:sz w:val="84"/>
          <w:szCs w:val="84"/>
        </w:rPr>
        <w:t xml:space="preserve">S3 Physics </w:t>
      </w:r>
    </w:p>
    <w:p w:rsidR="00A263C4" w:rsidRDefault="00A263C4">
      <w:pPr>
        <w:jc w:val="center"/>
        <w:rPr>
          <w:rFonts w:ascii="Comic Sans MS" w:hAnsi="Comic Sans MS" w:cs="Comic Sans MS"/>
          <w:b/>
          <w:bCs/>
          <w:sz w:val="84"/>
          <w:szCs w:val="84"/>
        </w:rPr>
      </w:pPr>
      <w:r>
        <w:rPr>
          <w:rFonts w:ascii="Comic Sans MS" w:hAnsi="Comic Sans MS" w:cs="Comic Sans MS"/>
          <w:b/>
          <w:bCs/>
          <w:sz w:val="84"/>
          <w:szCs w:val="84"/>
        </w:rPr>
        <w:t>Density and Kinetic Theory</w:t>
      </w:r>
    </w:p>
    <w:p w:rsidR="00A263C4" w:rsidRDefault="00FB2244">
      <w:pPr>
        <w:rPr>
          <w:rFonts w:ascii="Comic Sans MS" w:hAnsi="Comic Sans MS" w:cs="Comic Sans MS"/>
          <w:b/>
          <w:bCs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451485</wp:posOffset>
            </wp:positionV>
            <wp:extent cx="1990725" cy="1678940"/>
            <wp:effectExtent l="0" t="0" r="9525" b="0"/>
            <wp:wrapSquare wrapText="bothSides"/>
            <wp:docPr id="48" name="Picture 2" descr="http://www.google.co.uk/url?source=imglanding&amp;ct=img&amp;q=http://quantumfreak.com/wp-content/uploads/2008/10/motion-of-molecules1.gif&amp;sa=X&amp;ei=M8vxTqzAB5GA8gO00eWsAQ&amp;ved=0CAsQ8wc&amp;usg=AFQjCNEIu7GJumW67K-Gvcjv-SRLaea0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quantumfreak.com/wp-content/uploads/2008/10/motion-of-molecules1.gif&amp;sa=X&amp;ei=M8vxTqzAB5GA8gO00eWsAQ&amp;ved=0CAsQ8wc&amp;usg=AFQjCNEIu7GJumW67K-Gvcjv-SRLaea0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3C4" w:rsidRDefault="00A263C4">
      <w:pPr>
        <w:rPr>
          <w:rFonts w:ascii="Comic Sans MS" w:hAnsi="Comic Sans MS" w:cs="Comic Sans MS"/>
          <w:b/>
          <w:bCs/>
          <w:sz w:val="84"/>
          <w:szCs w:val="84"/>
        </w:rPr>
      </w:pPr>
    </w:p>
    <w:p w:rsidR="00A263C4" w:rsidRDefault="00A263C4">
      <w:pPr>
        <w:jc w:val="center"/>
        <w:rPr>
          <w:rFonts w:ascii="Comic Sans MS" w:hAnsi="Comic Sans MS" w:cs="Comic Sans MS"/>
          <w:b/>
          <w:bCs/>
          <w:sz w:val="60"/>
          <w:szCs w:val="60"/>
        </w:rPr>
      </w:pPr>
    </w:p>
    <w:p w:rsidR="00A263C4" w:rsidRDefault="00A263C4">
      <w:pPr>
        <w:jc w:val="center"/>
        <w:rPr>
          <w:rFonts w:ascii="Comic Sans MS" w:hAnsi="Comic Sans MS" w:cs="Comic Sans MS"/>
          <w:b/>
          <w:bCs/>
          <w:sz w:val="60"/>
          <w:szCs w:val="60"/>
        </w:rPr>
      </w:pPr>
    </w:p>
    <w:p w:rsidR="00A263C4" w:rsidRDefault="004A0F86">
      <w:pPr>
        <w:jc w:val="center"/>
        <w:rPr>
          <w:rFonts w:ascii="Comic Sans MS" w:hAnsi="Comic Sans MS" w:cs="Comic Sans MS"/>
          <w:b/>
          <w:bCs/>
          <w:sz w:val="60"/>
          <w:szCs w:val="60"/>
        </w:rPr>
      </w:pPr>
      <w:r>
        <w:rPr>
          <w:rFonts w:ascii="Comic Sans MS" w:hAnsi="Comic Sans MS" w:cs="Comic Sans MS"/>
          <w:b/>
          <w:bCs/>
          <w:sz w:val="60"/>
          <w:szCs w:val="60"/>
        </w:rPr>
        <w:t>OUTCOME</w:t>
      </w:r>
      <w:r w:rsidR="00A263C4">
        <w:rPr>
          <w:rFonts w:ascii="Comic Sans MS" w:hAnsi="Comic Sans MS" w:cs="Comic Sans MS"/>
          <w:b/>
          <w:bCs/>
          <w:sz w:val="60"/>
          <w:szCs w:val="60"/>
        </w:rPr>
        <w:t xml:space="preserve"> Booklet</w:t>
      </w:r>
    </w:p>
    <w:p w:rsidR="00A263C4" w:rsidRDefault="00A263C4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</w:p>
    <w:p w:rsidR="00A263C4" w:rsidRDefault="00A263C4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Learning Outcomes</w:t>
      </w:r>
    </w:p>
    <w:p w:rsidR="00A263C4" w:rsidRDefault="00A263C4">
      <w:pPr>
        <w:pStyle w:val="ListParagraph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</w:p>
    <w:p w:rsidR="00A263C4" w:rsidRDefault="00FB2244">
      <w:pPr>
        <w:ind w:left="360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6233160" cy="1753870"/>
                <wp:effectExtent l="9525" t="9525" r="5715" b="825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C4" w:rsidRDefault="00A263C4">
                            <w:pPr>
                              <w:pStyle w:val="Style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SCN 4-08b</w:t>
                            </w:r>
                          </w:p>
                          <w:p w:rsidR="00A263C4" w:rsidRDefault="00A263C4">
                            <w:pPr>
                              <w:pStyle w:val="Style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Through experimentation, I can explain floating and sinking in terms of the relative densities of different materials</w:t>
                            </w:r>
                          </w:p>
                          <w:p w:rsidR="00A263C4" w:rsidRDefault="00A263C4">
                            <w:pPr>
                              <w:pStyle w:val="Style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A263C4" w:rsidRDefault="00A263C4">
                            <w:pPr>
                              <w:pStyle w:val="Style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SCN 4-05a</w:t>
                            </w:r>
                          </w:p>
                          <w:p w:rsidR="00A263C4" w:rsidRDefault="00A263C4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I have developed my understanding of the kinetic model of a gas.  I can describe the qualitative relationships between pressure, volume and temperature of gases.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5pt;width:490.8pt;height:138.1pt;z-index: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Y8KwIAAFI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">
                <v:textbox>
                  <w:txbxContent>
                    <w:p w:rsidR="00A263C4" w:rsidRDefault="00A263C4">
                      <w:pPr>
                        <w:pStyle w:val="Style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SCN 4-08b</w:t>
                      </w:r>
                    </w:p>
                    <w:p w:rsidR="00A263C4" w:rsidRDefault="00A263C4">
                      <w:pPr>
                        <w:pStyle w:val="Style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Through experimentation, I can explain floating and sinking in terms of the relative densities of different materials</w:t>
                      </w:r>
                    </w:p>
                    <w:p w:rsidR="00A263C4" w:rsidRDefault="00A263C4">
                      <w:pPr>
                        <w:pStyle w:val="Style"/>
                        <w:rPr>
                          <w:rFonts w:ascii="Comic Sans MS" w:hAnsi="Comic Sans MS" w:cs="Comic Sans MS"/>
                        </w:rPr>
                      </w:pPr>
                    </w:p>
                    <w:p w:rsidR="00A263C4" w:rsidRDefault="00A263C4">
                      <w:pPr>
                        <w:pStyle w:val="Style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SCN 4-05a</w:t>
                      </w:r>
                    </w:p>
                    <w:p w:rsidR="00A263C4" w:rsidRDefault="00A263C4">
                      <w:pPr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I have developed my understanding of the kinetic model of a gas.  I can describe the qualitative relationships between pressure, volume and temperature of gases.</w:t>
                      </w:r>
                    </w:p>
                  </w:txbxContent>
                </v:textbox>
              </v:shape>
            </w:pict>
          </mc:Fallback>
        </mc:AlternateContent>
      </w:r>
    </w:p>
    <w:p w:rsidR="00A263C4" w:rsidRDefault="00A263C4">
      <w:pPr>
        <w:rPr>
          <w:rFonts w:ascii="Comic Sans MS" w:hAnsi="Comic Sans MS" w:cs="Comic Sans MS"/>
          <w:sz w:val="28"/>
          <w:szCs w:val="28"/>
        </w:rPr>
      </w:pPr>
    </w:p>
    <w:p w:rsidR="00A263C4" w:rsidRDefault="00A263C4">
      <w:pPr>
        <w:rPr>
          <w:rFonts w:ascii="Comic Sans MS" w:hAnsi="Comic Sans MS" w:cs="Comic Sans MS"/>
          <w:sz w:val="28"/>
          <w:szCs w:val="28"/>
        </w:rPr>
      </w:pPr>
    </w:p>
    <w:p w:rsidR="00A263C4" w:rsidRDefault="00A263C4">
      <w:pPr>
        <w:rPr>
          <w:rFonts w:ascii="Comic Sans MS" w:hAnsi="Comic Sans MS" w:cs="Comic Sans MS"/>
          <w:sz w:val="28"/>
          <w:szCs w:val="28"/>
        </w:rPr>
      </w:pPr>
    </w:p>
    <w:p w:rsidR="00A263C4" w:rsidRDefault="00A263C4">
      <w:pPr>
        <w:rPr>
          <w:rFonts w:ascii="Comic Sans MS" w:hAnsi="Comic Sans MS" w:cs="Comic Sans MS"/>
          <w:sz w:val="28"/>
          <w:szCs w:val="28"/>
        </w:rPr>
      </w:pPr>
    </w:p>
    <w:p w:rsidR="00A263C4" w:rsidRDefault="00A263C4">
      <w:pPr>
        <w:rPr>
          <w:rFonts w:ascii="Comic Sans MS" w:hAnsi="Comic Sans MS" w:cs="Comic Sans MS"/>
          <w:sz w:val="28"/>
          <w:szCs w:val="28"/>
        </w:rPr>
      </w:pPr>
    </w:p>
    <w:p w:rsidR="00A263C4" w:rsidRDefault="00A263C4">
      <w:pPr>
        <w:spacing w:after="200" w:line="276" w:lineRule="auto"/>
        <w:rPr>
          <w:rFonts w:ascii="Comic Sans MS" w:hAnsi="Comic Sans MS" w:cs="Comic Sans MS"/>
          <w:b/>
          <w:bCs/>
          <w:sz w:val="36"/>
          <w:szCs w:val="36"/>
        </w:rPr>
        <w:sectPr w:rsidR="00A263C4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263C4" w:rsidRDefault="00A263C4">
      <w:pPr>
        <w:spacing w:after="200" w:line="276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36"/>
          <w:szCs w:val="36"/>
        </w:rPr>
        <w:lastRenderedPageBreak/>
        <w:t>How Confident am I with the Content Statements?</w:t>
      </w:r>
    </w:p>
    <w:p w:rsidR="00A263C4" w:rsidRDefault="00A263C4">
      <w:pPr>
        <w:numPr>
          <w:ilvl w:val="0"/>
          <w:numId w:val="2"/>
        </w:numPr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Circle the symbols to keep a record of your </w:t>
      </w:r>
      <w:r>
        <w:rPr>
          <w:rFonts w:ascii="Arial" w:hAnsi="Arial" w:cs="Arial"/>
          <w:sz w:val="32"/>
          <w:szCs w:val="32"/>
          <w:u w:val="single"/>
        </w:rPr>
        <w:t>progress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263C4" w:rsidRDefault="00A2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4A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>I am confident that I understand this and I can apply this to problems</w:t>
      </w:r>
    </w:p>
    <w:p w:rsidR="00A263C4" w:rsidRDefault="00A2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4B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>I have some understanding but I need to revise this some more</w:t>
      </w:r>
    </w:p>
    <w:p w:rsidR="00A263C4" w:rsidRDefault="00A2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Wingdings" w:char="F04C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2"/>
          <w:szCs w:val="32"/>
        </w:rPr>
        <w:t>I don’t know this or I need help because I don’t understand it</w:t>
      </w:r>
    </w:p>
    <w:p w:rsidR="00A263C4" w:rsidRDefault="00A263C4">
      <w:pPr>
        <w:rPr>
          <w:rFonts w:ascii="Arial" w:hAnsi="Arial" w:cs="Arial"/>
          <w:sz w:val="28"/>
          <w:szCs w:val="28"/>
        </w:rPr>
      </w:pPr>
    </w:p>
    <w:p w:rsidR="00A263C4" w:rsidRDefault="00A263C4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You can use this to help you pick the areas of the unit that need the most </w:t>
      </w:r>
      <w:r>
        <w:rPr>
          <w:rFonts w:ascii="Arial" w:hAnsi="Arial" w:cs="Arial"/>
          <w:sz w:val="32"/>
          <w:szCs w:val="32"/>
          <w:u w:val="single"/>
        </w:rPr>
        <w:t>revision</w:t>
      </w:r>
      <w:r>
        <w:rPr>
          <w:rFonts w:ascii="Arial" w:hAnsi="Arial" w:cs="Arial"/>
          <w:sz w:val="32"/>
          <w:szCs w:val="32"/>
        </w:rPr>
        <w:t>.</w:t>
      </w:r>
    </w:p>
    <w:p w:rsidR="00A263C4" w:rsidRDefault="00A263C4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you revise your class work you will be able to circle more and more smiley faces.</w:t>
      </w:r>
    </w:p>
    <w:p w:rsidR="00A263C4" w:rsidRDefault="00A263C4">
      <w:pPr>
        <w:numPr>
          <w:ilvl w:val="0"/>
          <w:numId w:val="2"/>
        </w:numPr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that does not help then you should ask your teacher!</w:t>
      </w:r>
    </w:p>
    <w:p w:rsidR="00A263C4" w:rsidRDefault="00A263C4">
      <w:pPr>
        <w:rPr>
          <w:rFonts w:ascii="Arial" w:hAnsi="Arial" w:cs="Arial"/>
          <w:sz w:val="32"/>
          <w:szCs w:val="32"/>
        </w:rPr>
      </w:pPr>
    </w:p>
    <w:tbl>
      <w:tblPr>
        <w:tblW w:w="59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127"/>
        <w:gridCol w:w="1985"/>
      </w:tblGrid>
      <w:tr w:rsidR="00A263C4">
        <w:tc>
          <w:tcPr>
            <w:tcW w:w="3117" w:type="pct"/>
          </w:tcPr>
          <w:p w:rsidR="00A263C4" w:rsidRDefault="00A263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Content Statements</w:t>
            </w:r>
          </w:p>
          <w:p w:rsidR="00A263C4" w:rsidRDefault="00A263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74" w:type="pct"/>
          </w:tcPr>
          <w:p w:rsidR="00A263C4" w:rsidRDefault="00A263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Can you do this?</w:t>
            </w:r>
          </w:p>
        </w:tc>
        <w:tc>
          <w:tcPr>
            <w:tcW w:w="909" w:type="pct"/>
          </w:tcPr>
          <w:p w:rsidR="00A263C4" w:rsidRDefault="00A263C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Comments</w:t>
            </w:r>
          </w:p>
        </w:tc>
      </w:tr>
      <w:tr w:rsidR="00A263C4">
        <w:tc>
          <w:tcPr>
            <w:tcW w:w="5000" w:type="pct"/>
            <w:gridSpan w:val="3"/>
          </w:tcPr>
          <w:p w:rsidR="00A263C4" w:rsidRDefault="00A263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Density</w:t>
            </w: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1 To be able to explain, by looking at their densities, whether an object will float or sink in various liquids.</w:t>
            </w:r>
          </w:p>
        </w:tc>
        <w:tc>
          <w:tcPr>
            <w:tcW w:w="974" w:type="pct"/>
            <w:vAlign w:val="center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2 </w:t>
            </w:r>
            <w:r>
              <w:rPr>
                <w:rFonts w:ascii="Arial" w:hAnsi="Arial" w:cs="Arial"/>
                <w:sz w:val="32"/>
                <w:szCs w:val="32"/>
              </w:rPr>
              <w:t>State that density is mass per unit volume of a substance.</w:t>
            </w:r>
          </w:p>
        </w:tc>
        <w:tc>
          <w:tcPr>
            <w:tcW w:w="974" w:type="pct"/>
            <w:vAlign w:val="center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3 To state that the units of density are grams per cubic centimeter (g/cm</w:t>
            </w:r>
            <w:r>
              <w:rPr>
                <w:rFonts w:ascii="Arial" w:hAnsi="Arial" w:cs="Arial"/>
                <w:sz w:val="32"/>
                <w:szCs w:val="32"/>
                <w:vertAlign w:val="superscript"/>
                <w:lang w:val="en-US" w:eastAsia="en-US"/>
              </w:rPr>
              <w:t>3</w:t>
            </w: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).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n-US" w:eastAsia="en-US"/>
              </w:rPr>
              <w:t>4</w:t>
            </w: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Use the formula density =mass/volume to calculate the density of various objects.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5 To know how to measure the volume of a regular shaped solid.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lastRenderedPageBreak/>
              <w:t>6 To be able to describe how to measure the density of a regular shaped object.</w:t>
            </w:r>
          </w:p>
        </w:tc>
        <w:tc>
          <w:tcPr>
            <w:tcW w:w="974" w:type="pct"/>
            <w:vAlign w:val="center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7 To know how to measure the volume of an irregular shaped object.</w:t>
            </w:r>
          </w:p>
        </w:tc>
        <w:tc>
          <w:tcPr>
            <w:tcW w:w="974" w:type="pct"/>
            <w:vAlign w:val="center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8 To be able to describe how to measure the density of an irregular shaped object.</w:t>
            </w:r>
          </w:p>
        </w:tc>
        <w:tc>
          <w:tcPr>
            <w:tcW w:w="974" w:type="pct"/>
            <w:vAlign w:val="center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9 To be able to describe how to measure the density of a liquid.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10 </w:t>
            </w:r>
            <w:r>
              <w:rPr>
                <w:rFonts w:ascii="Arial" w:hAnsi="Arial" w:cs="Arial"/>
                <w:sz w:val="32"/>
                <w:szCs w:val="32"/>
              </w:rPr>
              <w:t>To explain why different liquids separate when added together.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5000" w:type="pct"/>
            <w:gridSpan w:val="3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Kinetic Theory</w:t>
            </w: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11 To be able to identify a solid, liquid or gas by looking at a drawing of their particle arrangements.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12 To state that </w:t>
            </w:r>
            <w:r>
              <w:rPr>
                <w:rFonts w:ascii="Arial" w:hAnsi="Arial" w:cs="Arial"/>
                <w:sz w:val="32"/>
                <w:szCs w:val="32"/>
              </w:rPr>
              <w:t>The Kinetic Theory of Gases describes a gas as a large number of small particles, all of which are in constant, random motion.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 To state that the Kinetic Theory helps explain properties of gases such as volume, temperature and pressure.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14 To state that the pressure of a gas is caused by the particles colliding with the walls of the container that it is in.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lastRenderedPageBreak/>
              <w:t>15 To state that the temperature of a gas depends on the kinetic energy of the gas particles.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16 To state that the unit of Pressure is Pascals.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 xml:space="preserve">17 </w:t>
            </w:r>
            <w:r>
              <w:rPr>
                <w:rFonts w:ascii="Arial" w:hAnsi="Arial" w:cs="Arial"/>
                <w:sz w:val="32"/>
                <w:szCs w:val="32"/>
              </w:rPr>
              <w:t>To state that as the volume of a fixed mass of gas increases, the pressure decreases provided the temperature of the gas remains constant (Boyle’s Law).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18 To be able to explain, with the aid of a diagram, why as the volume of a gas increases the pressure decreases provided that temperature remains constant.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19 To be able to use an Excel Spreadsheet to draw a graph.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 w:rsidP="005C18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20</w:t>
            </w:r>
            <w:r>
              <w:rPr>
                <w:rFonts w:ascii="Arial" w:hAnsi="Arial" w:cs="Arial"/>
                <w:sz w:val="32"/>
                <w:szCs w:val="32"/>
              </w:rPr>
              <w:t xml:space="preserve"> To state that as the temperature of a gas increases the pressure increases provided the volume of the gas remains constant and that this is known as Gay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Lussac’s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Law.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21 To be able to explain why as the temperature increases the pressure of a gas increases provided the volume remains constant.</w:t>
            </w:r>
          </w:p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lastRenderedPageBreak/>
              <w:t>22 To state that as the volume of a gas increases the temperature increases provided the pressure of the gas remains constant and that this is known as Charles’ Law.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263C4">
        <w:tc>
          <w:tcPr>
            <w:tcW w:w="3117" w:type="pct"/>
          </w:tcPr>
          <w:p w:rsidR="00A263C4" w:rsidRDefault="00A263C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sz w:val="32"/>
                <w:szCs w:val="32"/>
                <w:lang w:val="en-US" w:eastAsia="en-US"/>
              </w:rPr>
              <w:t>23 To be able to explain why as the temperature of a gas increases its volume increases provided the pressure of the gas remains constant.</w:t>
            </w:r>
          </w:p>
        </w:tc>
        <w:tc>
          <w:tcPr>
            <w:tcW w:w="974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Wingdings" w:char="F04C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B"/>
            </w: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>
              <w:rPr>
                <w:rFonts w:ascii="Arial" w:hAnsi="Arial" w:cs="Arial"/>
                <w:sz w:val="40"/>
                <w:szCs w:val="40"/>
              </w:rPr>
              <w:sym w:font="Wingdings" w:char="F04A"/>
            </w:r>
          </w:p>
        </w:tc>
        <w:tc>
          <w:tcPr>
            <w:tcW w:w="909" w:type="pct"/>
          </w:tcPr>
          <w:p w:rsidR="00A263C4" w:rsidRDefault="00A263C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263C4" w:rsidRDefault="00A263C4">
      <w:pPr>
        <w:spacing w:line="360" w:lineRule="auto"/>
      </w:pPr>
    </w:p>
    <w:sectPr w:rsidR="00A263C4" w:rsidSect="00F54D67">
      <w:headerReference w:type="default" r:id="rId11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6A" w:rsidRDefault="00286B6A">
      <w:r>
        <w:separator/>
      </w:r>
    </w:p>
  </w:endnote>
  <w:endnote w:type="continuationSeparator" w:id="0">
    <w:p w:rsidR="00286B6A" w:rsidRDefault="0028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C4" w:rsidRDefault="00A263C4">
    <w:pPr>
      <w:pStyle w:val="Footer"/>
      <w:jc w:val="right"/>
    </w:pPr>
    <w:r>
      <w:rPr>
        <w:rFonts w:ascii="Comic Sans MS" w:hAnsi="Comic Sans MS" w:cs="Comic Sans MS"/>
      </w:rPr>
      <w:t xml:space="preserve">Page </w:t>
    </w:r>
    <w:r>
      <w:rPr>
        <w:rFonts w:ascii="Comic Sans MS" w:hAnsi="Comic Sans MS" w:cs="Comic Sans MS"/>
      </w:rPr>
      <w:fldChar w:fldCharType="begin"/>
    </w:r>
    <w:r>
      <w:rPr>
        <w:rFonts w:ascii="Comic Sans MS" w:hAnsi="Comic Sans MS" w:cs="Comic Sans MS"/>
      </w:rPr>
      <w:instrText xml:space="preserve"> PAGE   \* MERGEFORMAT </w:instrText>
    </w:r>
    <w:r>
      <w:rPr>
        <w:rFonts w:ascii="Comic Sans MS" w:hAnsi="Comic Sans MS" w:cs="Comic Sans MS"/>
      </w:rPr>
      <w:fldChar w:fldCharType="separate"/>
    </w:r>
    <w:r w:rsidR="00FB2244">
      <w:rPr>
        <w:rFonts w:ascii="Comic Sans MS" w:hAnsi="Comic Sans MS" w:cs="Comic Sans MS"/>
        <w:noProof/>
      </w:rPr>
      <w:t>2</w:t>
    </w:r>
    <w:r>
      <w:rPr>
        <w:rFonts w:ascii="Comic Sans MS" w:hAnsi="Comic Sans MS" w:cs="Comic Sans MS"/>
      </w:rPr>
      <w:fldChar w:fldCharType="end"/>
    </w:r>
    <w:r>
      <w:t xml:space="preserve"> </w:t>
    </w:r>
  </w:p>
  <w:p w:rsidR="00A263C4" w:rsidRDefault="00A263C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C4" w:rsidRDefault="00A263C4">
    <w:pPr>
      <w:pStyle w:val="Footer"/>
      <w:jc w:val="right"/>
    </w:pPr>
    <w:r>
      <w:t xml:space="preserve">Page </w:t>
    </w:r>
    <w:r w:rsidR="00286B6A">
      <w:fldChar w:fldCharType="begin"/>
    </w:r>
    <w:r w:rsidR="00286B6A">
      <w:instrText xml:space="preserve"> PAGE   \* MERGEFORMAT </w:instrText>
    </w:r>
    <w:r w:rsidR="00286B6A">
      <w:fldChar w:fldCharType="separate"/>
    </w:r>
    <w:r w:rsidR="00FB2244">
      <w:rPr>
        <w:noProof/>
      </w:rPr>
      <w:t>1</w:t>
    </w:r>
    <w:r w:rsidR="00286B6A">
      <w:rPr>
        <w:noProof/>
      </w:rPr>
      <w:fldChar w:fldCharType="end"/>
    </w:r>
    <w:r>
      <w:t xml:space="preserve"> </w:t>
    </w:r>
  </w:p>
  <w:p w:rsidR="00A263C4" w:rsidRDefault="00A26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6A" w:rsidRDefault="00286B6A">
      <w:r>
        <w:separator/>
      </w:r>
    </w:p>
  </w:footnote>
  <w:footnote w:type="continuationSeparator" w:id="0">
    <w:p w:rsidR="00286B6A" w:rsidRDefault="0028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C4" w:rsidRDefault="00A263C4">
    <w:pPr>
      <w:pStyle w:val="Header"/>
      <w:tabs>
        <w:tab w:val="left" w:pos="5415"/>
      </w:tabs>
      <w:rPr>
        <w:rFonts w:ascii="Comic Sans MS" w:hAnsi="Comic Sans MS" w:cs="Comic Sans MS"/>
        <w:sz w:val="28"/>
        <w:szCs w:val="28"/>
      </w:rPr>
    </w:pPr>
    <w:r>
      <w:rPr>
        <w:rFonts w:ascii="Comic Sans MS" w:hAnsi="Comic Sans MS" w:cs="Comic Sans MS"/>
        <w:sz w:val="28"/>
        <w:szCs w:val="28"/>
      </w:rPr>
      <w:t>Name:</w:t>
    </w:r>
    <w:r>
      <w:rPr>
        <w:rFonts w:ascii="Comic Sans MS" w:hAnsi="Comic Sans MS" w:cs="Comic Sans MS"/>
        <w:sz w:val="28"/>
        <w:szCs w:val="28"/>
      </w:rPr>
      <w:tab/>
    </w:r>
    <w:r>
      <w:rPr>
        <w:rFonts w:ascii="Comic Sans MS" w:hAnsi="Comic Sans MS" w:cs="Comic Sans MS"/>
        <w:sz w:val="28"/>
        <w:szCs w:val="28"/>
      </w:rPr>
      <w:tab/>
    </w:r>
    <w:r>
      <w:rPr>
        <w:rFonts w:ascii="Comic Sans MS" w:hAnsi="Comic Sans MS" w:cs="Comic Sans MS"/>
        <w:sz w:val="28"/>
        <w:szCs w:val="28"/>
      </w:rPr>
      <w:tab/>
      <w:t>Class: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C4" w:rsidRDefault="00A263C4">
    <w:pPr>
      <w:pStyle w:val="Header"/>
      <w:rPr>
        <w:rFonts w:ascii="Comic Sans MS" w:hAnsi="Comic Sans MS" w:cs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9B"/>
    <w:multiLevelType w:val="hybridMultilevel"/>
    <w:tmpl w:val="BC92E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8B3"/>
    <w:multiLevelType w:val="hybridMultilevel"/>
    <w:tmpl w:val="951A9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2373"/>
    <w:multiLevelType w:val="hybridMultilevel"/>
    <w:tmpl w:val="C1CAE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37C6"/>
    <w:multiLevelType w:val="hybridMultilevel"/>
    <w:tmpl w:val="36FCB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0888"/>
    <w:multiLevelType w:val="hybridMultilevel"/>
    <w:tmpl w:val="09FEC9F0"/>
    <w:lvl w:ilvl="0" w:tplc="603C4A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2FAB"/>
    <w:multiLevelType w:val="hybridMultilevel"/>
    <w:tmpl w:val="A55C2F00"/>
    <w:lvl w:ilvl="0" w:tplc="2334F68A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3114F"/>
    <w:multiLevelType w:val="hybridMultilevel"/>
    <w:tmpl w:val="F1260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99A"/>
    <w:multiLevelType w:val="hybridMultilevel"/>
    <w:tmpl w:val="BF1AE082"/>
    <w:lvl w:ilvl="0" w:tplc="78586C5E">
      <w:start w:val="1"/>
      <w:numFmt w:val="lowerRoman"/>
      <w:suff w:val="nothing"/>
      <w:lvlText w:val="%1."/>
      <w:lvlJc w:val="right"/>
      <w:pPr>
        <w:ind w:left="-511" w:firstLine="511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75" w:hanging="360"/>
      </w:pPr>
    </w:lvl>
    <w:lvl w:ilvl="2" w:tplc="0809001B">
      <w:start w:val="1"/>
      <w:numFmt w:val="lowerRoman"/>
      <w:lvlText w:val="%3."/>
      <w:lvlJc w:val="right"/>
      <w:pPr>
        <w:ind w:left="2595" w:hanging="180"/>
      </w:pPr>
    </w:lvl>
    <w:lvl w:ilvl="3" w:tplc="0809000F">
      <w:start w:val="1"/>
      <w:numFmt w:val="decimal"/>
      <w:lvlText w:val="%4."/>
      <w:lvlJc w:val="left"/>
      <w:pPr>
        <w:ind w:left="3315" w:hanging="360"/>
      </w:pPr>
    </w:lvl>
    <w:lvl w:ilvl="4" w:tplc="08090019">
      <w:start w:val="1"/>
      <w:numFmt w:val="lowerLetter"/>
      <w:lvlText w:val="%5."/>
      <w:lvlJc w:val="left"/>
      <w:pPr>
        <w:ind w:left="4035" w:hanging="360"/>
      </w:pPr>
    </w:lvl>
    <w:lvl w:ilvl="5" w:tplc="0809001B">
      <w:start w:val="1"/>
      <w:numFmt w:val="lowerRoman"/>
      <w:lvlText w:val="%6."/>
      <w:lvlJc w:val="right"/>
      <w:pPr>
        <w:ind w:left="4755" w:hanging="180"/>
      </w:pPr>
    </w:lvl>
    <w:lvl w:ilvl="6" w:tplc="0809000F">
      <w:start w:val="1"/>
      <w:numFmt w:val="decimal"/>
      <w:lvlText w:val="%7."/>
      <w:lvlJc w:val="left"/>
      <w:pPr>
        <w:ind w:left="5475" w:hanging="360"/>
      </w:pPr>
    </w:lvl>
    <w:lvl w:ilvl="7" w:tplc="08090019">
      <w:start w:val="1"/>
      <w:numFmt w:val="lowerLetter"/>
      <w:lvlText w:val="%8."/>
      <w:lvlJc w:val="left"/>
      <w:pPr>
        <w:ind w:left="6195" w:hanging="360"/>
      </w:pPr>
    </w:lvl>
    <w:lvl w:ilvl="8" w:tplc="0809001B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21AB662A"/>
    <w:multiLevelType w:val="hybridMultilevel"/>
    <w:tmpl w:val="9D4ACE1C"/>
    <w:lvl w:ilvl="0" w:tplc="1A56DDC6">
      <w:start w:val="1"/>
      <w:numFmt w:val="lowerLetter"/>
      <w:lvlText w:val="(%1)"/>
      <w:lvlJc w:val="left"/>
      <w:pPr>
        <w:ind w:left="166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25" w:hanging="360"/>
      </w:pPr>
    </w:lvl>
    <w:lvl w:ilvl="2" w:tplc="0809001B">
      <w:start w:val="1"/>
      <w:numFmt w:val="lowerRoman"/>
      <w:lvlText w:val="%3."/>
      <w:lvlJc w:val="right"/>
      <w:pPr>
        <w:ind w:left="2745" w:hanging="180"/>
      </w:pPr>
    </w:lvl>
    <w:lvl w:ilvl="3" w:tplc="0809000F">
      <w:start w:val="1"/>
      <w:numFmt w:val="decimal"/>
      <w:lvlText w:val="%4."/>
      <w:lvlJc w:val="left"/>
      <w:pPr>
        <w:ind w:left="3465" w:hanging="360"/>
      </w:pPr>
    </w:lvl>
    <w:lvl w:ilvl="4" w:tplc="08090019">
      <w:start w:val="1"/>
      <w:numFmt w:val="lowerLetter"/>
      <w:lvlText w:val="%5."/>
      <w:lvlJc w:val="left"/>
      <w:pPr>
        <w:ind w:left="4185" w:hanging="360"/>
      </w:pPr>
    </w:lvl>
    <w:lvl w:ilvl="5" w:tplc="0809001B">
      <w:start w:val="1"/>
      <w:numFmt w:val="lowerRoman"/>
      <w:lvlText w:val="%6."/>
      <w:lvlJc w:val="right"/>
      <w:pPr>
        <w:ind w:left="4905" w:hanging="180"/>
      </w:pPr>
    </w:lvl>
    <w:lvl w:ilvl="6" w:tplc="0809000F">
      <w:start w:val="1"/>
      <w:numFmt w:val="decimal"/>
      <w:lvlText w:val="%7."/>
      <w:lvlJc w:val="left"/>
      <w:pPr>
        <w:ind w:left="5625" w:hanging="360"/>
      </w:pPr>
    </w:lvl>
    <w:lvl w:ilvl="7" w:tplc="08090019">
      <w:start w:val="1"/>
      <w:numFmt w:val="lowerLetter"/>
      <w:lvlText w:val="%8."/>
      <w:lvlJc w:val="left"/>
      <w:pPr>
        <w:ind w:left="6345" w:hanging="360"/>
      </w:pPr>
    </w:lvl>
    <w:lvl w:ilvl="8" w:tplc="0809001B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22886C34"/>
    <w:multiLevelType w:val="hybridMultilevel"/>
    <w:tmpl w:val="E814D43A"/>
    <w:lvl w:ilvl="0" w:tplc="CB9A56F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33482"/>
    <w:multiLevelType w:val="hybridMultilevel"/>
    <w:tmpl w:val="90A46772"/>
    <w:lvl w:ilvl="0" w:tplc="7A3CE9C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9270D"/>
    <w:multiLevelType w:val="hybridMultilevel"/>
    <w:tmpl w:val="7D326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3E4"/>
    <w:multiLevelType w:val="hybridMultilevel"/>
    <w:tmpl w:val="8F04F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B52EBC"/>
    <w:multiLevelType w:val="hybridMultilevel"/>
    <w:tmpl w:val="6F523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E6387"/>
    <w:multiLevelType w:val="hybridMultilevel"/>
    <w:tmpl w:val="1936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180D2F"/>
    <w:multiLevelType w:val="hybridMultilevel"/>
    <w:tmpl w:val="F8DCB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003B"/>
    <w:multiLevelType w:val="hybridMultilevel"/>
    <w:tmpl w:val="2638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636D7B"/>
    <w:multiLevelType w:val="hybridMultilevel"/>
    <w:tmpl w:val="FBBE548A"/>
    <w:lvl w:ilvl="0" w:tplc="CCC88C18">
      <w:start w:val="1"/>
      <w:numFmt w:val="bullet"/>
      <w:suff w:val="space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842BDA"/>
    <w:multiLevelType w:val="hybridMultilevel"/>
    <w:tmpl w:val="0076FBEA"/>
    <w:lvl w:ilvl="0" w:tplc="6B680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450CD"/>
    <w:multiLevelType w:val="hybridMultilevel"/>
    <w:tmpl w:val="DDB03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36CF7"/>
    <w:multiLevelType w:val="hybridMultilevel"/>
    <w:tmpl w:val="638698AE"/>
    <w:lvl w:ilvl="0" w:tplc="72162D68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 w15:restartNumberingAfterBreak="0">
    <w:nsid w:val="4A055EB7"/>
    <w:multiLevelType w:val="hybridMultilevel"/>
    <w:tmpl w:val="1B306F48"/>
    <w:lvl w:ilvl="0" w:tplc="1A14D37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56752"/>
    <w:multiLevelType w:val="hybridMultilevel"/>
    <w:tmpl w:val="658633F4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F21232"/>
    <w:multiLevelType w:val="hybridMultilevel"/>
    <w:tmpl w:val="85AA6C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25DE2"/>
    <w:multiLevelType w:val="hybridMultilevel"/>
    <w:tmpl w:val="78CCD03A"/>
    <w:lvl w:ilvl="0" w:tplc="6EF0743A">
      <w:start w:val="2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CE3D2E"/>
    <w:multiLevelType w:val="hybridMultilevel"/>
    <w:tmpl w:val="6F7A163A"/>
    <w:lvl w:ilvl="0" w:tplc="E7E86C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81384"/>
    <w:multiLevelType w:val="hybridMultilevel"/>
    <w:tmpl w:val="8EF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81C00"/>
    <w:multiLevelType w:val="hybridMultilevel"/>
    <w:tmpl w:val="F1260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F37EF"/>
    <w:multiLevelType w:val="hybridMultilevel"/>
    <w:tmpl w:val="4B64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20945"/>
    <w:multiLevelType w:val="hybridMultilevel"/>
    <w:tmpl w:val="B4825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F78E8"/>
    <w:multiLevelType w:val="hybridMultilevel"/>
    <w:tmpl w:val="8004B744"/>
    <w:lvl w:ilvl="0" w:tplc="1EA28E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A274EF"/>
    <w:multiLevelType w:val="hybridMultilevel"/>
    <w:tmpl w:val="2BDE5F0E"/>
    <w:lvl w:ilvl="0" w:tplc="E646B99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C71944"/>
    <w:multiLevelType w:val="hybridMultilevel"/>
    <w:tmpl w:val="3656D498"/>
    <w:lvl w:ilvl="0" w:tplc="DF8EE874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10" w:hanging="360"/>
      </w:pPr>
    </w:lvl>
    <w:lvl w:ilvl="2" w:tplc="0809001B">
      <w:start w:val="1"/>
      <w:numFmt w:val="lowerRoman"/>
      <w:lvlText w:val="%3."/>
      <w:lvlJc w:val="right"/>
      <w:pPr>
        <w:ind w:left="2130" w:hanging="180"/>
      </w:pPr>
    </w:lvl>
    <w:lvl w:ilvl="3" w:tplc="0809000F">
      <w:start w:val="1"/>
      <w:numFmt w:val="decimal"/>
      <w:lvlText w:val="%4."/>
      <w:lvlJc w:val="left"/>
      <w:pPr>
        <w:ind w:left="2850" w:hanging="360"/>
      </w:pPr>
    </w:lvl>
    <w:lvl w:ilvl="4" w:tplc="08090019">
      <w:start w:val="1"/>
      <w:numFmt w:val="lowerLetter"/>
      <w:lvlText w:val="%5."/>
      <w:lvlJc w:val="left"/>
      <w:pPr>
        <w:ind w:left="3570" w:hanging="360"/>
      </w:pPr>
    </w:lvl>
    <w:lvl w:ilvl="5" w:tplc="0809001B">
      <w:start w:val="1"/>
      <w:numFmt w:val="lowerRoman"/>
      <w:lvlText w:val="%6."/>
      <w:lvlJc w:val="right"/>
      <w:pPr>
        <w:ind w:left="4290" w:hanging="180"/>
      </w:pPr>
    </w:lvl>
    <w:lvl w:ilvl="6" w:tplc="0809000F">
      <w:start w:val="1"/>
      <w:numFmt w:val="decimal"/>
      <w:lvlText w:val="%7."/>
      <w:lvlJc w:val="left"/>
      <w:pPr>
        <w:ind w:left="5010" w:hanging="360"/>
      </w:pPr>
    </w:lvl>
    <w:lvl w:ilvl="7" w:tplc="08090019">
      <w:start w:val="1"/>
      <w:numFmt w:val="lowerLetter"/>
      <w:lvlText w:val="%8."/>
      <w:lvlJc w:val="left"/>
      <w:pPr>
        <w:ind w:left="5730" w:hanging="360"/>
      </w:pPr>
    </w:lvl>
    <w:lvl w:ilvl="8" w:tplc="0809001B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243631"/>
    <w:multiLevelType w:val="hybridMultilevel"/>
    <w:tmpl w:val="5BF8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5B41E0"/>
    <w:multiLevelType w:val="hybridMultilevel"/>
    <w:tmpl w:val="B27E3D3E"/>
    <w:lvl w:ilvl="0" w:tplc="F96C516A">
      <w:start w:val="1"/>
      <w:numFmt w:val="lowerRoman"/>
      <w:lvlText w:val="%1)"/>
      <w:lvlJc w:val="left"/>
      <w:pPr>
        <w:ind w:left="105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10" w:hanging="360"/>
      </w:pPr>
    </w:lvl>
    <w:lvl w:ilvl="2" w:tplc="0809001B">
      <w:start w:val="1"/>
      <w:numFmt w:val="lowerRoman"/>
      <w:lvlText w:val="%3."/>
      <w:lvlJc w:val="right"/>
      <w:pPr>
        <w:ind w:left="2130" w:hanging="180"/>
      </w:pPr>
    </w:lvl>
    <w:lvl w:ilvl="3" w:tplc="0809000F">
      <w:start w:val="1"/>
      <w:numFmt w:val="decimal"/>
      <w:lvlText w:val="%4."/>
      <w:lvlJc w:val="left"/>
      <w:pPr>
        <w:ind w:left="2850" w:hanging="360"/>
      </w:pPr>
    </w:lvl>
    <w:lvl w:ilvl="4" w:tplc="08090019">
      <w:start w:val="1"/>
      <w:numFmt w:val="lowerLetter"/>
      <w:lvlText w:val="%5."/>
      <w:lvlJc w:val="left"/>
      <w:pPr>
        <w:ind w:left="3570" w:hanging="360"/>
      </w:pPr>
    </w:lvl>
    <w:lvl w:ilvl="5" w:tplc="0809001B">
      <w:start w:val="1"/>
      <w:numFmt w:val="lowerRoman"/>
      <w:lvlText w:val="%6."/>
      <w:lvlJc w:val="right"/>
      <w:pPr>
        <w:ind w:left="4290" w:hanging="180"/>
      </w:pPr>
    </w:lvl>
    <w:lvl w:ilvl="6" w:tplc="0809000F">
      <w:start w:val="1"/>
      <w:numFmt w:val="decimal"/>
      <w:lvlText w:val="%7."/>
      <w:lvlJc w:val="left"/>
      <w:pPr>
        <w:ind w:left="5010" w:hanging="360"/>
      </w:pPr>
    </w:lvl>
    <w:lvl w:ilvl="7" w:tplc="08090019">
      <w:start w:val="1"/>
      <w:numFmt w:val="lowerLetter"/>
      <w:lvlText w:val="%8."/>
      <w:lvlJc w:val="left"/>
      <w:pPr>
        <w:ind w:left="5730" w:hanging="360"/>
      </w:pPr>
    </w:lvl>
    <w:lvl w:ilvl="8" w:tplc="0809001B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BD30F1F"/>
    <w:multiLevelType w:val="hybridMultilevel"/>
    <w:tmpl w:val="DC3C62C4"/>
    <w:lvl w:ilvl="0" w:tplc="FFC025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479CA"/>
    <w:multiLevelType w:val="hybridMultilevel"/>
    <w:tmpl w:val="91865956"/>
    <w:lvl w:ilvl="0" w:tplc="EBFCC4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8"/>
  </w:num>
  <w:num w:numId="5">
    <w:abstractNumId w:val="3"/>
  </w:num>
  <w:num w:numId="6">
    <w:abstractNumId w:val="2"/>
  </w:num>
  <w:num w:numId="7">
    <w:abstractNumId w:val="0"/>
  </w:num>
  <w:num w:numId="8">
    <w:abstractNumId w:val="31"/>
  </w:num>
  <w:num w:numId="9">
    <w:abstractNumId w:val="29"/>
  </w:num>
  <w:num w:numId="10">
    <w:abstractNumId w:val="24"/>
  </w:num>
  <w:num w:numId="11">
    <w:abstractNumId w:val="1"/>
  </w:num>
  <w:num w:numId="12">
    <w:abstractNumId w:val="4"/>
  </w:num>
  <w:num w:numId="13">
    <w:abstractNumId w:val="10"/>
  </w:num>
  <w:num w:numId="14">
    <w:abstractNumId w:val="23"/>
  </w:num>
  <w:num w:numId="15">
    <w:abstractNumId w:val="21"/>
  </w:num>
  <w:num w:numId="16">
    <w:abstractNumId w:val="11"/>
  </w:num>
  <w:num w:numId="17">
    <w:abstractNumId w:val="8"/>
  </w:num>
  <w:num w:numId="18">
    <w:abstractNumId w:val="36"/>
  </w:num>
  <w:num w:numId="19">
    <w:abstractNumId w:val="6"/>
  </w:num>
  <w:num w:numId="20">
    <w:abstractNumId w:val="27"/>
  </w:num>
  <w:num w:numId="21">
    <w:abstractNumId w:val="20"/>
  </w:num>
  <w:num w:numId="22">
    <w:abstractNumId w:val="14"/>
  </w:num>
  <w:num w:numId="23">
    <w:abstractNumId w:val="33"/>
  </w:num>
  <w:num w:numId="24">
    <w:abstractNumId w:val="12"/>
  </w:num>
  <w:num w:numId="25">
    <w:abstractNumId w:val="15"/>
  </w:num>
  <w:num w:numId="26">
    <w:abstractNumId w:val="13"/>
  </w:num>
  <w:num w:numId="27">
    <w:abstractNumId w:val="9"/>
  </w:num>
  <w:num w:numId="28">
    <w:abstractNumId w:val="26"/>
  </w:num>
  <w:num w:numId="29">
    <w:abstractNumId w:val="35"/>
  </w:num>
  <w:num w:numId="30">
    <w:abstractNumId w:val="17"/>
  </w:num>
  <w:num w:numId="31">
    <w:abstractNumId w:val="7"/>
  </w:num>
  <w:num w:numId="32">
    <w:abstractNumId w:val="30"/>
  </w:num>
  <w:num w:numId="33">
    <w:abstractNumId w:val="5"/>
  </w:num>
  <w:num w:numId="34">
    <w:abstractNumId w:val="25"/>
  </w:num>
  <w:num w:numId="35">
    <w:abstractNumId w:val="34"/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B7"/>
    <w:rsid w:val="00003249"/>
    <w:rsid w:val="00013F5C"/>
    <w:rsid w:val="0003793E"/>
    <w:rsid w:val="00051CB2"/>
    <w:rsid w:val="00286B6A"/>
    <w:rsid w:val="00342D92"/>
    <w:rsid w:val="003D1425"/>
    <w:rsid w:val="0045129D"/>
    <w:rsid w:val="004807DE"/>
    <w:rsid w:val="004A0F86"/>
    <w:rsid w:val="004A2D1C"/>
    <w:rsid w:val="004B0DD7"/>
    <w:rsid w:val="005165EF"/>
    <w:rsid w:val="00535758"/>
    <w:rsid w:val="00535891"/>
    <w:rsid w:val="00590FC3"/>
    <w:rsid w:val="005C1867"/>
    <w:rsid w:val="00664222"/>
    <w:rsid w:val="0067339E"/>
    <w:rsid w:val="007B6F20"/>
    <w:rsid w:val="008079A7"/>
    <w:rsid w:val="008322D8"/>
    <w:rsid w:val="00834E82"/>
    <w:rsid w:val="0087678A"/>
    <w:rsid w:val="0089276B"/>
    <w:rsid w:val="009B4B2A"/>
    <w:rsid w:val="009C5921"/>
    <w:rsid w:val="00A263C4"/>
    <w:rsid w:val="00A82451"/>
    <w:rsid w:val="00A82AB8"/>
    <w:rsid w:val="00AA3EA2"/>
    <w:rsid w:val="00AF6FD0"/>
    <w:rsid w:val="00B066EF"/>
    <w:rsid w:val="00B84DDE"/>
    <w:rsid w:val="00BA5F99"/>
    <w:rsid w:val="00BC205D"/>
    <w:rsid w:val="00CF6EFA"/>
    <w:rsid w:val="00D419AA"/>
    <w:rsid w:val="00D837A6"/>
    <w:rsid w:val="00E10BA4"/>
    <w:rsid w:val="00EA72C1"/>
    <w:rsid w:val="00ED00D7"/>
    <w:rsid w:val="00EF19E3"/>
    <w:rsid w:val="00F54D67"/>
    <w:rsid w:val="00F82CB9"/>
    <w:rsid w:val="00FB2244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2CC97"/>
  <w15:docId w15:val="{D6A8BAF5-010B-466C-A7BE-0CFF33C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9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9E3"/>
    <w:pPr>
      <w:keepNext/>
      <w:spacing w:after="200" w:line="276" w:lineRule="auto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19E3"/>
    <w:pPr>
      <w:keepNext/>
      <w:jc w:val="center"/>
      <w:outlineLvl w:val="1"/>
    </w:pPr>
    <w:rPr>
      <w:rFonts w:ascii="Comic Sans MS" w:hAnsi="Comic Sans MS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F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3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EF19E3"/>
    <w:pPr>
      <w:ind w:left="720"/>
    </w:pPr>
  </w:style>
  <w:style w:type="character" w:styleId="PageNumber">
    <w:name w:val="page number"/>
    <w:basedOn w:val="DefaultParagraphFont"/>
    <w:uiPriority w:val="99"/>
    <w:semiHidden/>
    <w:rsid w:val="00EF19E3"/>
  </w:style>
  <w:style w:type="paragraph" w:customStyle="1" w:styleId="Style">
    <w:name w:val="Style"/>
    <w:uiPriority w:val="99"/>
    <w:rsid w:val="00EF19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EF1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9E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F1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E3"/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EF19E3"/>
    <w:pPr>
      <w:jc w:val="center"/>
    </w:pPr>
    <w:rPr>
      <w:rFonts w:ascii="Comic Sans MS" w:hAnsi="Comic Sans MS" w:cs="Comic Sans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ableHead">
    <w:name w:val="Table Head"/>
    <w:autoRedefine/>
    <w:uiPriority w:val="99"/>
    <w:rsid w:val="00EF19E3"/>
    <w:rPr>
      <w:rFonts w:ascii="Tahoma" w:eastAsia="Times New Roman" w:hAnsi="Tahoma" w:cs="Tahoma"/>
      <w:b/>
      <w:bCs/>
      <w:smallCaps/>
      <w:sz w:val="20"/>
      <w:szCs w:val="20"/>
      <w:lang w:eastAsia="en-US"/>
    </w:rPr>
  </w:style>
  <w:style w:type="paragraph" w:customStyle="1" w:styleId="TableText">
    <w:name w:val="Table Text"/>
    <w:basedOn w:val="TableHead"/>
    <w:uiPriority w:val="99"/>
    <w:rsid w:val="00EF19E3"/>
    <w:rPr>
      <w:b w:val="0"/>
      <w:bCs w:val="0"/>
      <w:smallCaps w:val="0"/>
    </w:rPr>
  </w:style>
  <w:style w:type="paragraph" w:customStyle="1" w:styleId="Body">
    <w:name w:val="Body"/>
    <w:uiPriority w:val="99"/>
    <w:rsid w:val="00EF19E3"/>
    <w:pPr>
      <w:tabs>
        <w:tab w:val="right" w:pos="540"/>
        <w:tab w:val="left" w:pos="720"/>
        <w:tab w:val="left" w:pos="1080"/>
        <w:tab w:val="right" w:pos="10772"/>
      </w:tabs>
      <w:ind w:left="720" w:right="512" w:hanging="720"/>
    </w:pPr>
    <w:rPr>
      <w:rFonts w:ascii="Times New Roman" w:eastAsia="Times New Roman" w:hAnsi="Times New Roman"/>
      <w:lang w:eastAsia="en-US"/>
    </w:rPr>
  </w:style>
  <w:style w:type="paragraph" w:customStyle="1" w:styleId="BodySubquestion">
    <w:name w:val="Body Subquestion"/>
    <w:basedOn w:val="Body"/>
    <w:uiPriority w:val="99"/>
    <w:rsid w:val="00EF19E3"/>
    <w:pPr>
      <w:ind w:left="1080" w:hanging="1080"/>
    </w:pPr>
  </w:style>
  <w:style w:type="paragraph" w:customStyle="1" w:styleId="HSSectionHead">
    <w:name w:val="HS: Section Head"/>
    <w:basedOn w:val="Normal"/>
    <w:next w:val="Normal"/>
    <w:autoRedefine/>
    <w:uiPriority w:val="99"/>
    <w:rsid w:val="00EF19E3"/>
    <w:pPr>
      <w:keepNext/>
      <w:tabs>
        <w:tab w:val="right" w:pos="1418"/>
        <w:tab w:val="left" w:pos="2410"/>
        <w:tab w:val="left" w:pos="5245"/>
      </w:tabs>
      <w:spacing w:before="360" w:after="60"/>
      <w:outlineLvl w:val="1"/>
    </w:pPr>
    <w:rPr>
      <w:rFonts w:ascii="Tahoma" w:hAnsi="Tahoma" w:cs="Tahoma"/>
      <w:b/>
      <w:bCs/>
      <w:smallCaps/>
      <w:color w:val="000080"/>
      <w:lang w:eastAsia="en-US"/>
    </w:rPr>
  </w:style>
  <w:style w:type="character" w:styleId="Hyperlink">
    <w:name w:val="Hyperlink"/>
    <w:basedOn w:val="DefaultParagraphFont"/>
    <w:uiPriority w:val="99"/>
    <w:semiHidden/>
    <w:rsid w:val="00EF19E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EF19E3"/>
    <w:pPr>
      <w:ind w:left="360" w:hanging="360"/>
    </w:pPr>
    <w:rPr>
      <w:rFonts w:ascii="Comic Sans MS" w:hAnsi="Comic Sans MS" w:cs="Comic Sans M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F19E3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EF19E3"/>
    <w:pPr>
      <w:ind w:left="720" w:hanging="360"/>
    </w:pPr>
    <w:rPr>
      <w:rFonts w:ascii="Comic Sans MS" w:hAnsi="Comic Sans MS" w:cs="Comic Sans MS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5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Duncanrig Secondary School</vt:lpstr>
    </vt:vector>
  </TitlesOfParts>
  <Company>RM plc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Duncanrig Secondary School</dc:title>
  <dc:creator>clements</dc:creator>
  <cp:lastModifiedBy>Andrew Torney</cp:lastModifiedBy>
  <cp:revision>3</cp:revision>
  <cp:lastPrinted>2012-05-08T07:55:00Z</cp:lastPrinted>
  <dcterms:created xsi:type="dcterms:W3CDTF">2020-11-11T12:22:00Z</dcterms:created>
  <dcterms:modified xsi:type="dcterms:W3CDTF">2020-11-11T12:22:00Z</dcterms:modified>
</cp:coreProperties>
</file>